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FA6E" w14:textId="77777777" w:rsidR="00C53D97" w:rsidRPr="00C22748" w:rsidRDefault="00C53D97" w:rsidP="008858F1">
      <w:pPr>
        <w:bidi/>
        <w:jc w:val="center"/>
      </w:pPr>
      <w:r w:rsidRPr="00C227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D3A73" wp14:editId="76883540">
                <wp:simplePos x="0" y="0"/>
                <wp:positionH relativeFrom="column">
                  <wp:posOffset>889635</wp:posOffset>
                </wp:positionH>
                <wp:positionV relativeFrom="paragraph">
                  <wp:posOffset>-250190</wp:posOffset>
                </wp:positionV>
                <wp:extent cx="3771900" cy="157480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47696" w14:textId="77777777" w:rsidR="00C53D97" w:rsidRPr="00A33470" w:rsidRDefault="00C53D97" w:rsidP="00C53D97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بسمه تعالي</w:t>
                            </w:r>
                          </w:p>
                          <w:p w14:paraId="768655FE" w14:textId="77777777" w:rsidR="00C53D97" w:rsidRPr="00A33470" w:rsidRDefault="00C53D97" w:rsidP="00C53D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3347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دانشکده داروسازي و علوم داروئی</w:t>
                            </w:r>
                          </w:p>
                          <w:p w14:paraId="1A9DFB12" w14:textId="77777777" w:rsidR="00C53D97" w:rsidRPr="00A33470" w:rsidRDefault="00C53D97" w:rsidP="00C53D97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A33470"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گروه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بیوشیمی بالینی</w:t>
                            </w:r>
                          </w:p>
                          <w:p w14:paraId="39B59684" w14:textId="77777777" w:rsidR="00C53D97" w:rsidRPr="00151780" w:rsidRDefault="00C53D97" w:rsidP="00C53D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طرح</w:t>
                            </w:r>
                            <w:r w:rsidRPr="00A334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درس </w:t>
                            </w:r>
                            <w:r w:rsidRPr="0015178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بيوشيمي پرستاري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05pt;margin-top:-19.7pt;width:297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SvtQIAALo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" filled="f" stroked="f">
                <v:textbox>
                  <w:txbxContent>
                    <w:p w:rsidR="00C53D97" w:rsidRPr="00A33470" w:rsidRDefault="00C53D97" w:rsidP="00C53D97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بسمه تعالي</w:t>
                      </w:r>
                    </w:p>
                    <w:p w:rsidR="00C53D97" w:rsidRPr="00A33470" w:rsidRDefault="00C53D97" w:rsidP="00C53D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3347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دانشکده داروسازي و علوم داروئی</w:t>
                      </w:r>
                    </w:p>
                    <w:p w:rsidR="00C53D97" w:rsidRPr="00A33470" w:rsidRDefault="00C53D97" w:rsidP="00C53D97">
                      <w:pPr>
                        <w:spacing w:after="240"/>
                        <w:jc w:val="center"/>
                        <w:rPr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A33470">
                        <w:rPr>
                          <w:rFonts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گروه </w:t>
                      </w:r>
                      <w:r>
                        <w:rPr>
                          <w:rFonts w:hint="cs"/>
                          <w:b/>
                          <w:bCs/>
                          <w:sz w:val="21"/>
                          <w:szCs w:val="21"/>
                          <w:rtl/>
                        </w:rPr>
                        <w:t>بیوشیمی بالینی</w:t>
                      </w:r>
                    </w:p>
                    <w:p w:rsidR="00C53D97" w:rsidRPr="00151780" w:rsidRDefault="00C53D97" w:rsidP="00C53D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طرح</w:t>
                      </w:r>
                      <w:r w:rsidRPr="00A334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درس </w:t>
                      </w:r>
                      <w:r w:rsidRPr="00151780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بيوشيمي پرستاري</w:t>
                      </w:r>
                    </w:p>
                  </w:txbxContent>
                </v:textbox>
              </v:shape>
            </w:pict>
          </mc:Fallback>
        </mc:AlternateContent>
      </w:r>
      <w:r w:rsidRPr="00C227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D288" wp14:editId="76EC9607">
                <wp:simplePos x="0" y="0"/>
                <wp:positionH relativeFrom="column">
                  <wp:posOffset>4984750</wp:posOffset>
                </wp:positionH>
                <wp:positionV relativeFrom="paragraph">
                  <wp:posOffset>-116840</wp:posOffset>
                </wp:positionV>
                <wp:extent cx="1007110" cy="1297940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6C6D5" w14:textId="77777777" w:rsidR="00C53D97" w:rsidRPr="004A0184" w:rsidRDefault="00C53D97" w:rsidP="00C53D97">
                            <w:r w:rsidRPr="00E24FC7">
                              <w:rPr>
                                <w:noProof/>
                              </w:rPr>
                              <w:drawing>
                                <wp:inline distT="0" distB="0" distL="0" distR="0" wp14:anchorId="189B13D7" wp14:editId="1054D8BB">
                                  <wp:extent cx="819150" cy="1209675"/>
                                  <wp:effectExtent l="0" t="0" r="0" b="9525"/>
                                  <wp:docPr id="4" name="Picture 4" descr="IsfUni Arm Persian Comple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fUni Arm Persian Comple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2.5pt;margin-top:-9.2pt;width:79.3pt;height:10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" filled="f" stroked="f">
                <v:textbox style="mso-fit-shape-to-text:t">
                  <w:txbxContent>
                    <w:p w:rsidR="00C53D97" w:rsidRPr="004A0184" w:rsidRDefault="00C53D97" w:rsidP="00C53D97">
                      <w:r w:rsidRPr="00E24FC7">
                        <w:rPr>
                          <w:noProof/>
                        </w:rPr>
                        <w:drawing>
                          <wp:inline distT="0" distB="0" distL="0" distR="0">
                            <wp:extent cx="819150" cy="1209675"/>
                            <wp:effectExtent l="0" t="0" r="0" b="9525"/>
                            <wp:docPr id="4" name="Picture 4" descr="IsfUni Arm Persian Compl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fUni Arm Persian Comple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020C27" w14:textId="77777777" w:rsidR="00C53D97" w:rsidRPr="00C22748" w:rsidRDefault="00C53D97" w:rsidP="008858F1">
      <w:pPr>
        <w:bidi/>
        <w:jc w:val="center"/>
      </w:pPr>
    </w:p>
    <w:p w14:paraId="339904DE" w14:textId="77777777" w:rsidR="00C53D97" w:rsidRPr="00C22748" w:rsidRDefault="00C53D97" w:rsidP="008858F1">
      <w:pPr>
        <w:bidi/>
        <w:jc w:val="center"/>
      </w:pPr>
    </w:p>
    <w:p w14:paraId="105C842E" w14:textId="77777777" w:rsidR="00C53D97" w:rsidRPr="00C22748" w:rsidRDefault="00C53D97" w:rsidP="008858F1">
      <w:pPr>
        <w:bidi/>
        <w:jc w:val="center"/>
        <w:rPr>
          <w:lang w:bidi="fa-IR"/>
        </w:rPr>
      </w:pPr>
    </w:p>
    <w:p w14:paraId="48478FC8" w14:textId="77777777" w:rsidR="00C53D97" w:rsidRPr="00C22748" w:rsidRDefault="00C53D97" w:rsidP="008858F1">
      <w:pPr>
        <w:bidi/>
        <w:jc w:val="center"/>
      </w:pPr>
    </w:p>
    <w:tbl>
      <w:tblPr>
        <w:bidiVisual/>
        <w:tblW w:w="1064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807"/>
        <w:gridCol w:w="1350"/>
        <w:gridCol w:w="2070"/>
        <w:gridCol w:w="3420"/>
      </w:tblGrid>
      <w:tr w:rsidR="00C53D97" w:rsidRPr="00C22748" w14:paraId="0EF78259" w14:textId="77777777" w:rsidTr="00836AA2">
        <w:trPr>
          <w:jc w:val="center"/>
        </w:trPr>
        <w:tc>
          <w:tcPr>
            <w:tcW w:w="5157" w:type="dxa"/>
            <w:gridSpan w:val="2"/>
            <w:shd w:val="clear" w:color="auto" w:fill="auto"/>
            <w:vAlign w:val="center"/>
          </w:tcPr>
          <w:p w14:paraId="7C63D8E6" w14:textId="77777777" w:rsidR="00C53D97" w:rsidRPr="00C22748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C22748">
              <w:rPr>
                <w:rFonts w:ascii="Sylfaen" w:hAnsi="Sylfaen" w:hint="cs"/>
                <w:b/>
                <w:bCs/>
                <w:rtl/>
              </w:rPr>
              <w:t>تعداد واحد</w:t>
            </w:r>
            <w:r w:rsidRPr="00C22748">
              <w:rPr>
                <w:rFonts w:ascii="Sylfaen" w:hAnsi="Sylfaen"/>
                <w:b/>
                <w:bCs/>
              </w:rPr>
              <w:t xml:space="preserve"> </w:t>
            </w:r>
            <w:r w:rsidRPr="00C22748">
              <w:rPr>
                <w:rFonts w:ascii="Sylfaen" w:hAnsi="Sylfaen"/>
                <w:b/>
                <w:bCs/>
                <w:rtl/>
              </w:rPr>
              <w:t>درس</w:t>
            </w:r>
            <w:r w:rsidRPr="00C22748">
              <w:rPr>
                <w:rFonts w:ascii="Sylfaen" w:hAnsi="Sylfaen" w:hint="cs"/>
                <w:b/>
                <w:bCs/>
                <w:rtl/>
              </w:rPr>
              <w:t>ي</w:t>
            </w:r>
            <w:r w:rsidRPr="00C22748">
              <w:rPr>
                <w:rFonts w:ascii="Sylfaen" w:hAnsi="Sylfaen"/>
                <w:b/>
                <w:bCs/>
                <w:rtl/>
              </w:rPr>
              <w:t>:</w:t>
            </w:r>
            <w:r w:rsidRPr="00C22748">
              <w:rPr>
                <w:rFonts w:ascii="Sylfaen" w:hAnsi="Sylfaen"/>
                <w:rtl/>
              </w:rPr>
              <w:t xml:space="preserve"> </w:t>
            </w:r>
            <w:r w:rsidRPr="00C22748">
              <w:rPr>
                <w:rFonts w:ascii="Sylfaen" w:hAnsi="Sylfaen" w:hint="cs"/>
                <w:rtl/>
              </w:rPr>
              <w:t xml:space="preserve">1 </w:t>
            </w:r>
            <w:r w:rsidRPr="00C22748">
              <w:rPr>
                <w:rFonts w:ascii="Sylfaen" w:hAnsi="Sylfaen"/>
                <w:rtl/>
              </w:rPr>
              <w:t>واحد نظری</w:t>
            </w:r>
            <w:r w:rsidRPr="00C22748">
              <w:rPr>
                <w:rFonts w:ascii="Sylfaen" w:hAnsi="Sylfaen" w:hint="cs"/>
                <w:rtl/>
              </w:rPr>
              <w:t>/ 0.5 عملی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1D84E951" w14:textId="77777777" w:rsidR="00C53D97" w:rsidRPr="00C22748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C22748">
              <w:rPr>
                <w:rFonts w:ascii="Sylfaen" w:hAnsi="Sylfaen"/>
                <w:b/>
                <w:bCs/>
                <w:rtl/>
              </w:rPr>
              <w:t>شماره درس:</w:t>
            </w:r>
            <w:r w:rsidRPr="00C22748">
              <w:rPr>
                <w:rFonts w:ascii="Sylfaen" w:hAnsi="Sylfaen"/>
                <w:rtl/>
              </w:rPr>
              <w:t xml:space="preserve">  </w:t>
            </w:r>
            <w:r w:rsidRPr="00C22748">
              <w:rPr>
                <w:rFonts w:ascii="IRANSans" w:hAnsi="IRANSans"/>
                <w:color w:val="000000"/>
                <w:sz w:val="17"/>
                <w:szCs w:val="17"/>
                <w:shd w:val="clear" w:color="auto" w:fill="F9F9F9"/>
              </w:rPr>
              <w:t>311317</w:t>
            </w:r>
          </w:p>
        </w:tc>
      </w:tr>
      <w:tr w:rsidR="00C53D97" w:rsidRPr="00C22748" w14:paraId="08D7108E" w14:textId="77777777" w:rsidTr="00836AA2">
        <w:trPr>
          <w:jc w:val="center"/>
        </w:trPr>
        <w:tc>
          <w:tcPr>
            <w:tcW w:w="5157" w:type="dxa"/>
            <w:gridSpan w:val="2"/>
            <w:shd w:val="clear" w:color="auto" w:fill="auto"/>
            <w:vAlign w:val="center"/>
          </w:tcPr>
          <w:p w14:paraId="48505378" w14:textId="77777777" w:rsidR="00C53D97" w:rsidRPr="00C22748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C22748">
              <w:rPr>
                <w:rFonts w:ascii="Sylfaen" w:hAnsi="Sylfaen" w:hint="cs"/>
                <w:b/>
                <w:bCs/>
                <w:rtl/>
              </w:rPr>
              <w:t>مقطع تحصيلي</w:t>
            </w:r>
            <w:r w:rsidRPr="00C22748">
              <w:rPr>
                <w:rFonts w:ascii="Sylfaen" w:hAnsi="Sylfaen"/>
                <w:b/>
                <w:bCs/>
                <w:rtl/>
              </w:rPr>
              <w:t>:</w:t>
            </w:r>
            <w:r w:rsidRPr="00C22748">
              <w:rPr>
                <w:rFonts w:ascii="Sylfaen" w:hAnsi="Sylfaen" w:hint="cs"/>
                <w:rtl/>
              </w:rPr>
              <w:t>کارشناسی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4C9EF2D7" w14:textId="77777777" w:rsidR="00C53D97" w:rsidRPr="00C22748" w:rsidRDefault="00C53D97" w:rsidP="008B5B91">
            <w:pPr>
              <w:shd w:val="clear" w:color="auto" w:fill="FFFFFF"/>
              <w:bidi/>
              <w:jc w:val="center"/>
              <w:rPr>
                <w:rFonts w:ascii="Times New Roman" w:hAnsi="Times New Roman" w:cs="Nazanin"/>
                <w:color w:val="333333"/>
                <w:sz w:val="21"/>
                <w:szCs w:val="21"/>
                <w:rtl/>
                <w:lang w:bidi="fa-IR"/>
              </w:rPr>
            </w:pPr>
            <w:r w:rsidRPr="00C22748">
              <w:rPr>
                <w:rFonts w:ascii="Sylfaen" w:hAnsi="Sylfaen"/>
                <w:b/>
                <w:bCs/>
                <w:rtl/>
              </w:rPr>
              <w:t>نیمسال:</w:t>
            </w:r>
            <w:r w:rsidRPr="00C22748">
              <w:rPr>
                <w:rFonts w:ascii="Sylfaen" w:hAnsi="Sylfaen"/>
                <w:rtl/>
              </w:rPr>
              <w:t xml:space="preserve"> </w:t>
            </w:r>
            <w:r w:rsidR="008B5B91" w:rsidRPr="00C22748">
              <w:rPr>
                <w:rFonts w:ascii="IRANSans" w:hAnsi="IRANSans" w:cs="Nazanin" w:hint="cs"/>
                <w:color w:val="333333"/>
                <w:rtl/>
              </w:rPr>
              <w:t>دوم</w:t>
            </w:r>
            <w:r w:rsidRPr="00C22748">
              <w:rPr>
                <w:rFonts w:ascii="IRANSans" w:hAnsi="IRANSans" w:cs="Nazanin"/>
                <w:color w:val="333333"/>
                <w:rtl/>
              </w:rPr>
              <w:t xml:space="preserve"> سال تحصيلي </w:t>
            </w:r>
            <w:r w:rsidR="00A87275" w:rsidRPr="00C22748">
              <w:rPr>
                <w:rFonts w:ascii="IRANSans" w:hAnsi="IRANSans" w:cs="Nazanin" w:hint="cs"/>
                <w:color w:val="333333"/>
                <w:rtl/>
              </w:rPr>
              <w:t>40</w:t>
            </w:r>
            <w:r w:rsidR="00AD68C5" w:rsidRPr="00C22748">
              <w:rPr>
                <w:rFonts w:ascii="IRANSans" w:hAnsi="IRANSans" w:cs="Nazanin" w:hint="cs"/>
                <w:color w:val="333333"/>
                <w:rtl/>
              </w:rPr>
              <w:t>2</w:t>
            </w:r>
            <w:r w:rsidR="00A87275" w:rsidRPr="00C22748">
              <w:rPr>
                <w:rFonts w:ascii="IRANSans" w:hAnsi="IRANSans" w:cs="Nazanin"/>
                <w:color w:val="333333"/>
                <w:rtl/>
              </w:rPr>
              <w:t>-</w:t>
            </w:r>
            <w:r w:rsidR="00523B05" w:rsidRPr="00C22748">
              <w:rPr>
                <w:rFonts w:ascii="IRANSans" w:hAnsi="IRANSans" w:cs="Nazanin" w:hint="cs"/>
                <w:color w:val="333333"/>
                <w:rtl/>
              </w:rPr>
              <w:t>140</w:t>
            </w:r>
            <w:r w:rsidR="00AD68C5" w:rsidRPr="00C22748">
              <w:rPr>
                <w:rFonts w:ascii="IRANSans" w:hAnsi="IRANSans" w:cs="Nazanin" w:hint="cs"/>
                <w:color w:val="333333"/>
                <w:rtl/>
              </w:rPr>
              <w:t>1</w:t>
            </w:r>
          </w:p>
        </w:tc>
      </w:tr>
      <w:tr w:rsidR="00C53D97" w:rsidRPr="00C22748" w14:paraId="1D3DB7BF" w14:textId="77777777" w:rsidTr="00836AA2">
        <w:trPr>
          <w:jc w:val="center"/>
        </w:trPr>
        <w:tc>
          <w:tcPr>
            <w:tcW w:w="3807" w:type="dxa"/>
            <w:shd w:val="clear" w:color="auto" w:fill="auto"/>
            <w:vAlign w:val="center"/>
          </w:tcPr>
          <w:p w14:paraId="3DA2C106" w14:textId="77777777" w:rsidR="00C53D97" w:rsidRPr="00C22748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C22748">
              <w:rPr>
                <w:rFonts w:ascii="Sylfaen" w:hAnsi="Sylfaen"/>
                <w:b/>
                <w:bCs/>
                <w:rtl/>
              </w:rPr>
              <w:t>زمان برگزاری:</w:t>
            </w:r>
            <w:r w:rsidRPr="00C22748">
              <w:rPr>
                <w:rFonts w:ascii="Sylfaen" w:hAnsi="Sylfaen"/>
                <w:rtl/>
              </w:rPr>
              <w:t xml:space="preserve"> </w:t>
            </w:r>
            <w:r w:rsidRPr="00C22748">
              <w:rPr>
                <w:rFonts w:ascii="Sylfaen" w:hAnsi="Sylfaen" w:hint="cs"/>
                <w:rtl/>
              </w:rPr>
              <w:t>سه شنبه 10-12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7D3C7D1" w14:textId="77777777" w:rsidR="00C53D97" w:rsidRPr="00C22748" w:rsidRDefault="00C53D97" w:rsidP="008B5B9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C22748">
              <w:rPr>
                <w:rFonts w:ascii="Sylfaen" w:hAnsi="Sylfaen"/>
                <w:b/>
                <w:bCs/>
                <w:rtl/>
              </w:rPr>
              <w:t>(</w:t>
            </w:r>
            <w:r w:rsidRPr="00C22748">
              <w:rPr>
                <w:rFonts w:ascii="Sylfaen" w:hAnsi="Sylfaen" w:hint="cs"/>
                <w:b/>
                <w:bCs/>
                <w:rtl/>
              </w:rPr>
              <w:t xml:space="preserve">مكان برگزاري: </w:t>
            </w:r>
            <w:r w:rsidR="008B5B91" w:rsidRPr="00C22748">
              <w:rPr>
                <w:rFonts w:ascii="Sylfaen" w:hAnsi="Sylfaen" w:hint="cs"/>
                <w:b/>
                <w:bCs/>
                <w:rtl/>
              </w:rPr>
              <w:t>کلاس 14</w:t>
            </w:r>
            <w:r w:rsidRPr="00C22748">
              <w:rPr>
                <w:rFonts w:ascii="Sylfaen" w:hAnsi="Sylfaen" w:hint="cs"/>
                <w:b/>
                <w:bCs/>
                <w:rtl/>
              </w:rPr>
              <w:t xml:space="preserve"> </w:t>
            </w:r>
            <w:r w:rsidRPr="00C22748">
              <w:rPr>
                <w:rFonts w:ascii="Sylfaen" w:hAnsi="Sylfaen"/>
                <w:b/>
                <w:bCs/>
                <w:rtl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A55F17" w14:textId="77777777" w:rsidR="00C53D97" w:rsidRPr="00C22748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C22748">
              <w:rPr>
                <w:rFonts w:ascii="Sylfaen" w:hAnsi="Sylfaen" w:hint="cs"/>
                <w:b/>
                <w:bCs/>
                <w:rtl/>
              </w:rPr>
              <w:t>پيش نياز</w:t>
            </w:r>
            <w:r w:rsidRPr="00C22748">
              <w:rPr>
                <w:rFonts w:ascii="Sylfaen" w:hAnsi="Sylfaen"/>
                <w:b/>
                <w:bCs/>
                <w:rtl/>
              </w:rPr>
              <w:t>:</w:t>
            </w:r>
            <w:r w:rsidRPr="00C22748">
              <w:rPr>
                <w:rFonts w:ascii="Sylfaen" w:hAnsi="Sylfaen"/>
                <w:b/>
                <w:bCs/>
              </w:rPr>
              <w:t xml:space="preserve"> </w:t>
            </w:r>
            <w:r w:rsidRPr="00C22748">
              <w:rPr>
                <w:rFonts w:ascii="Sylfaen" w:hAnsi="Sylfaen" w:hint="cs"/>
                <w:rtl/>
              </w:rPr>
              <w:t>.ندارد</w:t>
            </w:r>
          </w:p>
        </w:tc>
      </w:tr>
      <w:tr w:rsidR="00C53D97" w:rsidRPr="00C22748" w14:paraId="298AC45C" w14:textId="77777777" w:rsidTr="00836AA2">
        <w:trPr>
          <w:jc w:val="center"/>
        </w:trPr>
        <w:tc>
          <w:tcPr>
            <w:tcW w:w="10647" w:type="dxa"/>
            <w:gridSpan w:val="4"/>
            <w:shd w:val="clear" w:color="auto" w:fill="auto"/>
            <w:vAlign w:val="center"/>
          </w:tcPr>
          <w:p w14:paraId="63BECB51" w14:textId="77777777" w:rsidR="00C53D97" w:rsidRPr="00C22748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  <w:rtl/>
              </w:rPr>
            </w:pPr>
            <w:r w:rsidRPr="00C22748">
              <w:rPr>
                <w:rFonts w:ascii="Sylfaen" w:hAnsi="Sylfaen"/>
                <w:b/>
                <w:bCs/>
                <w:rtl/>
              </w:rPr>
              <w:t>مسئول درس</w:t>
            </w:r>
            <w:r w:rsidRPr="00C22748">
              <w:rPr>
                <w:rFonts w:ascii="Sylfaen" w:hAnsi="Sylfaen"/>
                <w:rtl/>
              </w:rPr>
              <w:t>:</w:t>
            </w:r>
            <w:r w:rsidRPr="00C22748">
              <w:rPr>
                <w:rFonts w:ascii="Sylfaen" w:hAnsi="Sylfaen"/>
                <w:b/>
                <w:bCs/>
                <w:rtl/>
              </w:rPr>
              <w:t xml:space="preserve"> </w:t>
            </w:r>
            <w:r w:rsidRPr="00C22748">
              <w:rPr>
                <w:rFonts w:ascii="Sylfaen" w:hAnsi="Sylfaen" w:hint="cs"/>
                <w:b/>
                <w:bCs/>
                <w:rtl/>
              </w:rPr>
              <w:t xml:space="preserve">دکتر محمد رضا مفید    </w:t>
            </w:r>
            <w:r w:rsidRPr="00C22748">
              <w:rPr>
                <w:rFonts w:ascii="Sylfaen" w:hAnsi="Sylfaen"/>
                <w:rtl/>
              </w:rPr>
              <w:t xml:space="preserve"> </w:t>
            </w:r>
            <w:r w:rsidRPr="00C22748">
              <w:rPr>
                <w:rFonts w:ascii="Sylfaen" w:hAnsi="Sylfaen" w:hint="cs"/>
                <w:rtl/>
              </w:rPr>
              <w:t xml:space="preserve"> </w:t>
            </w:r>
            <w:r w:rsidRPr="00C22748">
              <w:rPr>
                <w:rFonts w:ascii="Sylfaen" w:hAnsi="Sylfaen"/>
                <w:b/>
                <w:bCs/>
                <w:rtl/>
              </w:rPr>
              <w:t xml:space="preserve">شماره تماس </w:t>
            </w:r>
            <w:r w:rsidRPr="00C22748">
              <w:rPr>
                <w:rFonts w:ascii="Sylfaen" w:hAnsi="Sylfaen" w:hint="cs"/>
                <w:b/>
                <w:bCs/>
                <w:rtl/>
              </w:rPr>
              <w:t>دفتر كار</w:t>
            </w:r>
            <w:r w:rsidRPr="00C22748">
              <w:rPr>
                <w:rFonts w:ascii="Sylfaen" w:hAnsi="Sylfaen"/>
                <w:rtl/>
              </w:rPr>
              <w:t>:</w:t>
            </w:r>
            <w:r w:rsidRPr="00C22748">
              <w:rPr>
                <w:rFonts w:ascii="Sylfaen" w:hAnsi="Sylfaen" w:hint="cs"/>
                <w:rtl/>
              </w:rPr>
              <w:t xml:space="preserve">7047                               </w:t>
            </w:r>
            <w:r w:rsidRPr="00C22748">
              <w:rPr>
                <w:rFonts w:ascii="Sylfaen" w:hAnsi="Sylfaen"/>
              </w:rPr>
              <w:t>mofid@pharm.mui.ac.ir</w:t>
            </w:r>
            <w:r w:rsidRPr="00C22748">
              <w:rPr>
                <w:rFonts w:ascii="Sylfaen" w:hAnsi="Sylfaen"/>
                <w:rtl/>
              </w:rPr>
              <w:t xml:space="preserve"> </w:t>
            </w:r>
            <w:r w:rsidRPr="00C22748">
              <w:rPr>
                <w:rFonts w:ascii="Sylfaen" w:hAnsi="Sylfaen"/>
                <w:b/>
                <w:bCs/>
              </w:rPr>
              <w:t>Email :</w:t>
            </w:r>
          </w:p>
        </w:tc>
      </w:tr>
      <w:tr w:rsidR="00C53D97" w:rsidRPr="00C22748" w14:paraId="32B23A11" w14:textId="77777777" w:rsidTr="00836AA2">
        <w:trPr>
          <w:jc w:val="center"/>
        </w:trPr>
        <w:tc>
          <w:tcPr>
            <w:tcW w:w="10647" w:type="dxa"/>
            <w:gridSpan w:val="4"/>
            <w:shd w:val="clear" w:color="auto" w:fill="auto"/>
            <w:vAlign w:val="center"/>
          </w:tcPr>
          <w:p w14:paraId="4B9BC068" w14:textId="77777777" w:rsidR="00C53D97" w:rsidRPr="00C22748" w:rsidRDefault="00C53D97" w:rsidP="008858F1">
            <w:pPr>
              <w:bidi/>
              <w:spacing w:before="40" w:after="40" w:line="192" w:lineRule="auto"/>
              <w:jc w:val="center"/>
              <w:rPr>
                <w:rFonts w:ascii="Sylfaen" w:hAnsi="Sylfaen"/>
              </w:rPr>
            </w:pPr>
            <w:r w:rsidRPr="00C22748">
              <w:rPr>
                <w:rFonts w:ascii="Sylfaen" w:hAnsi="Sylfaen"/>
                <w:b/>
                <w:bCs/>
                <w:rtl/>
              </w:rPr>
              <w:t>مدرسین</w:t>
            </w:r>
            <w:r w:rsidRPr="00C22748">
              <w:rPr>
                <w:rFonts w:ascii="Sylfaen" w:hAnsi="Sylfaen" w:hint="cs"/>
                <w:b/>
                <w:bCs/>
                <w:rtl/>
              </w:rPr>
              <w:t xml:space="preserve"> همكار</w:t>
            </w:r>
            <w:r w:rsidRPr="00C22748">
              <w:rPr>
                <w:rFonts w:ascii="Sylfaen" w:hAnsi="Sylfaen"/>
                <w:b/>
                <w:bCs/>
                <w:rtl/>
              </w:rPr>
              <w:t>:</w:t>
            </w:r>
          </w:p>
          <w:p w14:paraId="31313E75" w14:textId="77777777" w:rsidR="00C53D97" w:rsidRPr="00C22748" w:rsidRDefault="00C53D97" w:rsidP="008858F1">
            <w:pPr>
              <w:numPr>
                <w:ilvl w:val="0"/>
                <w:numId w:val="1"/>
              </w:numPr>
              <w:bidi/>
              <w:spacing w:before="40" w:after="40" w:line="192" w:lineRule="auto"/>
              <w:jc w:val="center"/>
              <w:rPr>
                <w:rFonts w:ascii="Sylfaen" w:hAnsi="Sylfaen"/>
                <w:b/>
                <w:bCs/>
              </w:rPr>
            </w:pPr>
            <w:r w:rsidRPr="00C22748">
              <w:rPr>
                <w:rFonts w:ascii="Sylfaen" w:hAnsi="Sylfaen" w:hint="cs"/>
                <w:b/>
                <w:bCs/>
                <w:rtl/>
              </w:rPr>
              <w:t xml:space="preserve">دکتر عادل محمدعلی پور                                                        </w:t>
            </w:r>
            <w:r w:rsidRPr="00C22748">
              <w:rPr>
                <w:rFonts w:ascii="Sylfaen" w:hAnsi="Sylfaen"/>
                <w:b/>
                <w:bCs/>
                <w:rtl/>
              </w:rPr>
              <w:t xml:space="preserve">شماره تماس </w:t>
            </w:r>
            <w:r w:rsidRPr="00C22748">
              <w:rPr>
                <w:rFonts w:ascii="Sylfaen" w:hAnsi="Sylfaen" w:hint="cs"/>
                <w:b/>
                <w:bCs/>
                <w:rtl/>
              </w:rPr>
              <w:t>محل كار</w:t>
            </w:r>
            <w:r w:rsidRPr="00C22748">
              <w:rPr>
                <w:rFonts w:ascii="Sylfaen" w:hAnsi="Sylfaen"/>
                <w:b/>
                <w:bCs/>
                <w:rtl/>
              </w:rPr>
              <w:t xml:space="preserve">:  </w:t>
            </w:r>
            <w:r w:rsidRPr="00C22748">
              <w:rPr>
                <w:rFonts w:ascii="Sylfaen" w:hAnsi="Sylfaen" w:hint="cs"/>
                <w:b/>
                <w:bCs/>
                <w:rtl/>
              </w:rPr>
              <w:t>7043</w:t>
            </w:r>
          </w:p>
          <w:p w14:paraId="4935DED4" w14:textId="77777777" w:rsidR="00C53D97" w:rsidRPr="00C22748" w:rsidRDefault="00C53D97" w:rsidP="008858F1">
            <w:pPr>
              <w:numPr>
                <w:ilvl w:val="0"/>
                <w:numId w:val="1"/>
              </w:numPr>
              <w:bidi/>
              <w:spacing w:before="40" w:after="40" w:line="192" w:lineRule="auto"/>
              <w:jc w:val="center"/>
              <w:rPr>
                <w:rFonts w:ascii="Sylfaen" w:hAnsi="Sylfaen"/>
                <w:b/>
                <w:bCs/>
                <w:rtl/>
              </w:rPr>
            </w:pPr>
            <w:r w:rsidRPr="00C22748">
              <w:rPr>
                <w:rFonts w:ascii="Sylfaen" w:hAnsi="Sylfaen" w:hint="cs"/>
                <w:b/>
                <w:bCs/>
                <w:rtl/>
              </w:rPr>
              <w:t xml:space="preserve">دکتر محمد رضا مفید                                                           </w:t>
            </w:r>
            <w:r w:rsidRPr="00C22748">
              <w:rPr>
                <w:rFonts w:ascii="Sylfaen" w:hAnsi="Sylfaen" w:hint="cs"/>
                <w:rtl/>
              </w:rPr>
              <w:t xml:space="preserve"> </w:t>
            </w:r>
            <w:r w:rsidRPr="00C22748">
              <w:rPr>
                <w:rFonts w:ascii="Sylfaen" w:hAnsi="Sylfaen"/>
                <w:b/>
                <w:bCs/>
                <w:rtl/>
              </w:rPr>
              <w:t xml:space="preserve">شماره تماس </w:t>
            </w:r>
            <w:r w:rsidRPr="00C22748">
              <w:rPr>
                <w:rFonts w:ascii="Sylfaen" w:hAnsi="Sylfaen" w:hint="cs"/>
                <w:b/>
                <w:bCs/>
                <w:rtl/>
              </w:rPr>
              <w:t>محل كار</w:t>
            </w:r>
            <w:r w:rsidRPr="00C22748">
              <w:rPr>
                <w:rFonts w:ascii="Sylfaen" w:hAnsi="Sylfaen"/>
                <w:b/>
                <w:bCs/>
                <w:rtl/>
              </w:rPr>
              <w:t xml:space="preserve">: </w:t>
            </w:r>
            <w:r w:rsidRPr="00C22748">
              <w:rPr>
                <w:rFonts w:ascii="Sylfaen" w:hAnsi="Sylfaen" w:hint="cs"/>
                <w:b/>
                <w:bCs/>
                <w:rtl/>
              </w:rPr>
              <w:t>7047</w:t>
            </w:r>
          </w:p>
        </w:tc>
      </w:tr>
    </w:tbl>
    <w:p w14:paraId="7A6A69DA" w14:textId="77777777" w:rsidR="00C53D97" w:rsidRPr="00C22748" w:rsidRDefault="00C53D97" w:rsidP="008858F1">
      <w:pPr>
        <w:bidi/>
        <w:jc w:val="center"/>
        <w:rPr>
          <w:rFonts w:ascii="Sylfaen" w:hAnsi="Sylfaen"/>
          <w:w w:val="80"/>
          <w:rtl/>
        </w:rPr>
      </w:pPr>
      <w:r w:rsidRPr="00C22748">
        <w:rPr>
          <w:rFonts w:ascii="Sylfaen" w:hAnsi="Sylfaen"/>
          <w:b/>
          <w:bCs/>
          <w:rtl/>
        </w:rPr>
        <w:t>هدف کلي درس:</w:t>
      </w:r>
    </w:p>
    <w:p w14:paraId="5F6BBB91" w14:textId="77777777" w:rsidR="00C53D97" w:rsidRPr="00C22748" w:rsidRDefault="00C53D97" w:rsidP="008858F1">
      <w:pPr>
        <w:bidi/>
        <w:jc w:val="center"/>
        <w:rPr>
          <w:rtl/>
        </w:rPr>
      </w:pPr>
      <w:r w:rsidRPr="00C22748">
        <w:rPr>
          <w:rFonts w:hint="cs"/>
          <w:rtl/>
        </w:rPr>
        <w:t>آشنا نمودن دانشجويان با اصول بيوشيمي, واكنشهاي درون سلولي, ساختمان و خواص شيميائی تركيبات بدن و نيز متابوليسم مواد در بدن. کسب مهارت در نحوه به کارگیری اصول این علم در تشخیص اختلالات فیزیولوژیک بدن انسان.</w:t>
      </w:r>
    </w:p>
    <w:p w14:paraId="43078EC1" w14:textId="77777777" w:rsidR="00C53D97" w:rsidRPr="00C22748" w:rsidRDefault="00C53D97" w:rsidP="008858F1">
      <w:pPr>
        <w:bidi/>
        <w:spacing w:line="276" w:lineRule="auto"/>
        <w:jc w:val="center"/>
        <w:rPr>
          <w:rFonts w:ascii="Sylfaen" w:hAnsi="Sylfaen"/>
          <w:b/>
          <w:bCs/>
          <w:rtl/>
        </w:rPr>
      </w:pPr>
      <w:r w:rsidRPr="00C22748">
        <w:rPr>
          <w:rFonts w:ascii="Sylfaen" w:hAnsi="Sylfaen" w:hint="cs"/>
          <w:b/>
          <w:bCs/>
          <w:rtl/>
        </w:rPr>
        <w:t>اهداف اختصاصي درس:</w:t>
      </w:r>
    </w:p>
    <w:p w14:paraId="13FC5D3B" w14:textId="77777777" w:rsidR="00C53D97" w:rsidRPr="00C22748" w:rsidRDefault="00C53D97" w:rsidP="008858F1">
      <w:pPr>
        <w:bidi/>
        <w:spacing w:line="276" w:lineRule="auto"/>
        <w:jc w:val="center"/>
        <w:rPr>
          <w:rtl/>
        </w:rPr>
      </w:pPr>
      <w:r w:rsidRPr="00C22748">
        <w:rPr>
          <w:rFonts w:hint="cs"/>
          <w:rtl/>
        </w:rPr>
        <w:t>1- دانستن شيمي مواد زيستي شامل تامپونها, كربوئيدراتها, ليپيدها,‌ اسيدهاي آمينه و پروتئينها.</w:t>
      </w:r>
    </w:p>
    <w:p w14:paraId="53914F1D" w14:textId="77777777" w:rsidR="00C53D97" w:rsidRPr="00C22748" w:rsidRDefault="00C53D97" w:rsidP="008858F1">
      <w:pPr>
        <w:bidi/>
        <w:spacing w:line="276" w:lineRule="auto"/>
        <w:jc w:val="center"/>
        <w:rPr>
          <w:rtl/>
        </w:rPr>
      </w:pPr>
      <w:r w:rsidRPr="00C22748">
        <w:rPr>
          <w:rFonts w:hint="cs"/>
          <w:rtl/>
        </w:rPr>
        <w:t>2- آنزيمها, ويتامينها و خواص كو آنزيمي ويتامينها.</w:t>
      </w:r>
    </w:p>
    <w:p w14:paraId="0894EB99" w14:textId="77777777" w:rsidR="00C53D97" w:rsidRPr="00C22748" w:rsidRDefault="00C53D97" w:rsidP="008858F1">
      <w:pPr>
        <w:bidi/>
        <w:spacing w:line="276" w:lineRule="auto"/>
        <w:jc w:val="center"/>
        <w:rPr>
          <w:rtl/>
        </w:rPr>
      </w:pPr>
      <w:r w:rsidRPr="00C22748">
        <w:rPr>
          <w:rFonts w:hint="cs"/>
          <w:rtl/>
        </w:rPr>
        <w:t>3- متابوليسم قندها, متابوليسم ليپيدها و اسيدهاي آمينه و پروتئينها.</w:t>
      </w:r>
    </w:p>
    <w:p w14:paraId="541EFAD0" w14:textId="77777777" w:rsidR="00C53D97" w:rsidRPr="00C22748" w:rsidRDefault="00C53D97" w:rsidP="008858F1">
      <w:pPr>
        <w:bidi/>
        <w:spacing w:line="276" w:lineRule="auto"/>
        <w:jc w:val="center"/>
        <w:rPr>
          <w:rtl/>
        </w:rPr>
      </w:pPr>
      <w:r w:rsidRPr="00C22748">
        <w:rPr>
          <w:rFonts w:hint="cs"/>
          <w:rtl/>
        </w:rPr>
        <w:t>4- تفسیر نتایج آزمایش های بیوشیمیایی بدن</w:t>
      </w:r>
    </w:p>
    <w:p w14:paraId="4388DA2D" w14:textId="77777777" w:rsidR="00C53D97" w:rsidRPr="00C22748" w:rsidRDefault="00C53D97" w:rsidP="008858F1">
      <w:pPr>
        <w:bidi/>
        <w:spacing w:line="276" w:lineRule="auto"/>
        <w:jc w:val="center"/>
      </w:pPr>
      <w:r w:rsidRPr="00C22748">
        <w:rPr>
          <w:rFonts w:hint="cs"/>
          <w:rtl/>
        </w:rPr>
        <w:t>5- بیوشیمی دوران سالمندی</w:t>
      </w:r>
    </w:p>
    <w:p w14:paraId="7426B74D" w14:textId="77777777" w:rsidR="00C53D97" w:rsidRPr="00C22748" w:rsidRDefault="00C53D97" w:rsidP="008858F1">
      <w:pPr>
        <w:bidi/>
        <w:spacing w:after="120"/>
        <w:jc w:val="center"/>
        <w:rPr>
          <w:rFonts w:ascii="Sylfaen" w:hAnsi="Sylfaen"/>
          <w:b/>
          <w:bCs/>
          <w:sz w:val="24"/>
          <w:szCs w:val="24"/>
        </w:rPr>
      </w:pPr>
      <w:r w:rsidRPr="00C22748">
        <w:rPr>
          <w:rFonts w:ascii="Sylfaen" w:hAnsi="Sylfaen"/>
          <w:b/>
          <w:bCs/>
          <w:rtl/>
        </w:rPr>
        <w:t xml:space="preserve">منابع </w:t>
      </w:r>
      <w:r w:rsidRPr="00C22748">
        <w:rPr>
          <w:rFonts w:ascii="Sylfaen" w:hAnsi="Sylfaen" w:hint="cs"/>
          <w:b/>
          <w:bCs/>
          <w:rtl/>
        </w:rPr>
        <w:t xml:space="preserve">اصلي </w:t>
      </w:r>
      <w:r w:rsidRPr="00C22748">
        <w:rPr>
          <w:rFonts w:ascii="Sylfaen" w:hAnsi="Sylfaen"/>
          <w:b/>
          <w:bCs/>
          <w:rtl/>
        </w:rPr>
        <w:t>درس</w:t>
      </w:r>
      <w:r w:rsidRPr="00C22748">
        <w:rPr>
          <w:rFonts w:ascii="Sylfaen" w:hAnsi="Sylfaen" w:hint="cs"/>
          <w:b/>
          <w:bCs/>
          <w:rtl/>
        </w:rPr>
        <w:t xml:space="preserve">: (بر اساس سر فصل دروس اعلام شده و منابع امتحاني كه در سايت وزارت خانه به آدرس  </w:t>
      </w:r>
      <w:r w:rsidRPr="00C22748">
        <w:rPr>
          <w:rFonts w:ascii="Sylfaen" w:hAnsi="Sylfaen"/>
          <w:b/>
          <w:bCs/>
        </w:rPr>
        <w:t>EPSC.behdasht.gov.ir</w:t>
      </w:r>
      <w:r w:rsidRPr="00C22748">
        <w:rPr>
          <w:rFonts w:ascii="Sylfaen" w:hAnsi="Sylfaen" w:hint="cs"/>
          <w:b/>
          <w:bCs/>
          <w:rtl/>
        </w:rPr>
        <w:t xml:space="preserve"> آمده است تنظيم گردد)</w:t>
      </w:r>
    </w:p>
    <w:p w14:paraId="0C5305B4" w14:textId="77777777" w:rsidR="00C53D97" w:rsidRPr="00C22748" w:rsidRDefault="00C53D97" w:rsidP="008858F1">
      <w:pPr>
        <w:bidi/>
        <w:jc w:val="center"/>
        <w:rPr>
          <w:rFonts w:ascii="Sylfaen" w:hAnsi="Sylfaen"/>
          <w:rtl/>
        </w:rPr>
      </w:pPr>
      <w:r w:rsidRPr="00C22748">
        <w:rPr>
          <w:rFonts w:hint="cs"/>
          <w:rtl/>
        </w:rPr>
        <w:t>1-</w:t>
      </w:r>
      <w:r w:rsidRPr="00C22748">
        <w:t xml:space="preserve"> </w:t>
      </w:r>
      <w:r w:rsidRPr="00C22748">
        <w:rPr>
          <w:rFonts w:hint="cs"/>
          <w:rtl/>
        </w:rPr>
        <w:t>بیو شیمی</w:t>
      </w:r>
      <w:r w:rsidRPr="00C22748">
        <w:t xml:space="preserve">    Harper’s</w:t>
      </w:r>
      <w:r w:rsidRPr="00C22748">
        <w:rPr>
          <w:rFonts w:hint="cs"/>
          <w:rtl/>
        </w:rPr>
        <w:t>2- بيوشيمي لنینجر   3- بیوشیمی پرستاری (دکتر رضا محمدی)</w:t>
      </w:r>
    </w:p>
    <w:p w14:paraId="680E8043" w14:textId="77777777" w:rsidR="00C53D97" w:rsidRPr="00C22748" w:rsidRDefault="00C53D97" w:rsidP="008858F1">
      <w:pPr>
        <w:bidi/>
        <w:jc w:val="center"/>
        <w:rPr>
          <w:rFonts w:ascii="Sylfaen" w:hAnsi="Sylfaen"/>
          <w:b/>
          <w:bCs/>
          <w:rtl/>
        </w:rPr>
      </w:pPr>
      <w:r w:rsidRPr="00C22748">
        <w:rPr>
          <w:rFonts w:ascii="Sylfaen" w:hAnsi="Sylfaen"/>
          <w:b/>
          <w:bCs/>
          <w:rtl/>
        </w:rPr>
        <w:t xml:space="preserve">نحوه </w:t>
      </w:r>
      <w:r w:rsidRPr="00C22748">
        <w:rPr>
          <w:rFonts w:ascii="Sylfaen" w:hAnsi="Sylfaen" w:hint="cs"/>
          <w:b/>
          <w:bCs/>
          <w:rtl/>
        </w:rPr>
        <w:t>ارزشيابی دانشجو و بارم مربوط به هر ارزشيابی:</w:t>
      </w:r>
    </w:p>
    <w:p w14:paraId="0F5B7B2F" w14:textId="77777777" w:rsidR="00C53D97" w:rsidRPr="00C22748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</w:rPr>
      </w:pPr>
      <w:r w:rsidRPr="00C22748">
        <w:rPr>
          <w:rFonts w:ascii="Sylfaen" w:hAnsi="Sylfaen"/>
          <w:rtl/>
        </w:rPr>
        <w:t>در</w:t>
      </w:r>
      <w:r w:rsidRPr="00C22748">
        <w:rPr>
          <w:rFonts w:ascii="Sylfaen" w:hAnsi="Sylfaen"/>
        </w:rPr>
        <w:t xml:space="preserve"> </w:t>
      </w:r>
      <w:r w:rsidRPr="00C22748">
        <w:rPr>
          <w:rFonts w:ascii="Sylfaen" w:hAnsi="Sylfaen"/>
          <w:rtl/>
        </w:rPr>
        <w:t>خصوص</w:t>
      </w:r>
      <w:r w:rsidRPr="00C22748">
        <w:rPr>
          <w:rFonts w:ascii="Sylfaen" w:hAnsi="Sylfaen"/>
        </w:rPr>
        <w:t xml:space="preserve"> </w:t>
      </w:r>
      <w:r w:rsidRPr="00C22748">
        <w:rPr>
          <w:rFonts w:ascii="Sylfaen" w:hAnsi="Sylfaen"/>
          <w:rtl/>
        </w:rPr>
        <w:t>غیبت</w:t>
      </w:r>
      <w:r w:rsidRPr="00C22748">
        <w:rPr>
          <w:rFonts w:ascii="Sylfaen" w:hAnsi="Sylfaen"/>
        </w:rPr>
        <w:t xml:space="preserve"> </w:t>
      </w:r>
      <w:r w:rsidRPr="00C22748">
        <w:rPr>
          <w:rFonts w:ascii="Sylfaen" w:hAnsi="Sylfaen" w:hint="cs"/>
          <w:rtl/>
        </w:rPr>
        <w:t>غير موجه مطابق با مصوبه شوراي آموزشي دانشكده داروسازي مورخ 11/11/96 برخورد خواهد شد.</w:t>
      </w:r>
    </w:p>
    <w:p w14:paraId="439182AE" w14:textId="77777777" w:rsidR="00C53D97" w:rsidRPr="00C22748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C22748">
        <w:rPr>
          <w:rFonts w:ascii="Sylfaen" w:hAnsi="Sylfaen" w:hint="cs"/>
          <w:rtl/>
        </w:rPr>
        <w:t xml:space="preserve">غیبت دسته‌جمعی توسط کلیه دانشجویان کلاس، به </w:t>
      </w:r>
      <w:r w:rsidRPr="00C22748">
        <w:rPr>
          <w:rFonts w:ascii="Sylfaen" w:hAnsi="Sylfaen"/>
          <w:rtl/>
        </w:rPr>
        <w:t>معاونت آموزشی دانشکده ا</w:t>
      </w:r>
      <w:r w:rsidRPr="00C22748">
        <w:rPr>
          <w:rFonts w:ascii="Sylfaen" w:hAnsi="Sylfaen" w:hint="cs"/>
          <w:rtl/>
        </w:rPr>
        <w:t>طلاع داده</w:t>
      </w:r>
      <w:r w:rsidRPr="00C22748">
        <w:rPr>
          <w:rFonts w:ascii="Sylfaen" w:hAnsi="Sylfaen"/>
          <w:rtl/>
        </w:rPr>
        <w:t xml:space="preserve"> شده </w:t>
      </w:r>
      <w:r w:rsidRPr="00C22748">
        <w:rPr>
          <w:rFonts w:ascii="Sylfaen" w:hAnsi="Sylfaen" w:hint="cs"/>
          <w:rtl/>
        </w:rPr>
        <w:t xml:space="preserve">و </w:t>
      </w:r>
      <w:r w:rsidRPr="00C22748">
        <w:rPr>
          <w:rFonts w:ascii="Sylfaen" w:hAnsi="Sylfaen"/>
          <w:rtl/>
        </w:rPr>
        <w:t>با</w:t>
      </w:r>
      <w:r w:rsidRPr="00C22748">
        <w:rPr>
          <w:rFonts w:ascii="Sylfaen" w:hAnsi="Sylfaen"/>
        </w:rPr>
        <w:t xml:space="preserve"> </w:t>
      </w:r>
      <w:r w:rsidRPr="00C22748">
        <w:rPr>
          <w:rFonts w:ascii="Sylfaen" w:hAnsi="Sylfaen"/>
          <w:rtl/>
        </w:rPr>
        <w:t xml:space="preserve">کسر </w:t>
      </w:r>
      <w:r w:rsidRPr="00C22748">
        <w:rPr>
          <w:rFonts w:ascii="Sylfaen" w:hAnsi="Sylfaen" w:hint="cs"/>
          <w:rtl/>
        </w:rPr>
        <w:t>2 نمره از نمره كل محاسبه مي گردد.</w:t>
      </w:r>
    </w:p>
    <w:p w14:paraId="404F276D" w14:textId="77777777" w:rsidR="00C53D97" w:rsidRPr="00C22748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u w:val="single"/>
          <w:rtl/>
        </w:rPr>
      </w:pPr>
      <w:r w:rsidRPr="00C22748">
        <w:rPr>
          <w:rFonts w:ascii="Sylfaen" w:hAnsi="Sylfaen"/>
          <w:rtl/>
        </w:rPr>
        <w:t>در صورت مشاهده یا گزارش موارد تقلب، دانشجو به معاونت آموزشی دانشکده ارجاع شده و در این خصوص، مطابق مقررات آموزشی دانشگاه عمل خواهد شد.</w:t>
      </w:r>
    </w:p>
    <w:p w14:paraId="37A84EC0" w14:textId="77777777" w:rsidR="00C53D97" w:rsidRPr="00C22748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</w:rPr>
      </w:pPr>
      <w:r w:rsidRPr="00C22748">
        <w:rPr>
          <w:rFonts w:ascii="Sylfaen" w:hAnsi="Sylfaen"/>
          <w:rtl/>
        </w:rPr>
        <w:t>سؤالات</w:t>
      </w:r>
      <w:r w:rsidRPr="00C22748">
        <w:rPr>
          <w:rFonts w:ascii="Sylfaen" w:hAnsi="Sylfaen"/>
        </w:rPr>
        <w:t xml:space="preserve"> </w:t>
      </w:r>
      <w:r w:rsidRPr="00C22748">
        <w:rPr>
          <w:rFonts w:ascii="Sylfaen" w:hAnsi="Sylfaen"/>
          <w:rtl/>
        </w:rPr>
        <w:t>امتحاني در امتحانات میان‌ترم و پایان‌ترم،</w:t>
      </w:r>
      <w:r w:rsidRPr="00C22748">
        <w:rPr>
          <w:rFonts w:ascii="Sylfaen" w:hAnsi="Sylfaen"/>
        </w:rPr>
        <w:t xml:space="preserve"> </w:t>
      </w:r>
      <w:r w:rsidRPr="00C22748">
        <w:rPr>
          <w:rFonts w:ascii="Sylfaen" w:hAnsi="Sylfaen"/>
          <w:rtl/>
        </w:rPr>
        <w:t>به</w:t>
      </w:r>
      <w:r w:rsidRPr="00C22748">
        <w:rPr>
          <w:rFonts w:ascii="Sylfaen" w:hAnsi="Sylfaen"/>
        </w:rPr>
        <w:t xml:space="preserve"> </w:t>
      </w:r>
      <w:r w:rsidRPr="00C22748">
        <w:rPr>
          <w:rFonts w:ascii="Sylfaen" w:hAnsi="Sylfaen"/>
          <w:rtl/>
        </w:rPr>
        <w:t>صورت</w:t>
      </w:r>
      <w:r w:rsidRPr="00C22748">
        <w:rPr>
          <w:rFonts w:ascii="Sylfaen" w:hAnsi="Sylfaen" w:hint="cs"/>
          <w:rtl/>
        </w:rPr>
        <w:t xml:space="preserve"> تستی</w:t>
      </w:r>
      <w:r w:rsidRPr="00C22748">
        <w:rPr>
          <w:rFonts w:ascii="Sylfaen" w:hAnsi="Sylfaen"/>
          <w:rtl/>
        </w:rPr>
        <w:t>طراحي</w:t>
      </w:r>
      <w:r w:rsidRPr="00C22748">
        <w:rPr>
          <w:rFonts w:ascii="Sylfaen" w:hAnsi="Sylfaen"/>
        </w:rPr>
        <w:t xml:space="preserve"> </w:t>
      </w:r>
      <w:r w:rsidRPr="00C22748">
        <w:rPr>
          <w:rFonts w:ascii="Sylfaen" w:hAnsi="Sylfaen"/>
          <w:rtl/>
        </w:rPr>
        <w:t>مي‌گردد.</w:t>
      </w:r>
    </w:p>
    <w:p w14:paraId="4EE1E089" w14:textId="77777777" w:rsidR="00C53D97" w:rsidRPr="00C22748" w:rsidRDefault="00C53D97" w:rsidP="008858F1">
      <w:pPr>
        <w:numPr>
          <w:ilvl w:val="0"/>
          <w:numId w:val="2"/>
        </w:numPr>
        <w:bidi/>
        <w:spacing w:after="0" w:line="240" w:lineRule="auto"/>
        <w:jc w:val="center"/>
        <w:rPr>
          <w:rFonts w:ascii="Sylfaen" w:hAnsi="Sylfaen"/>
        </w:rPr>
      </w:pPr>
      <w:r w:rsidRPr="00C22748">
        <w:rPr>
          <w:rFonts w:ascii="Sylfaen" w:hAnsi="Sylfaen" w:hint="cs"/>
          <w:rtl/>
        </w:rPr>
        <w:t>بارم بندي امتحان ميانترم و پايان ترم .50% و % 50 می باشد.</w:t>
      </w:r>
    </w:p>
    <w:p w14:paraId="4A6FB7DE" w14:textId="77777777" w:rsidR="002C227E" w:rsidRPr="00C22748" w:rsidRDefault="002C227E" w:rsidP="008858F1">
      <w:pPr>
        <w:bidi/>
        <w:jc w:val="center"/>
        <w:rPr>
          <w:rtl/>
          <w:lang w:bidi="fa-IR"/>
        </w:rPr>
      </w:pPr>
    </w:p>
    <w:p w14:paraId="3AEDA028" w14:textId="77777777" w:rsidR="00C53D97" w:rsidRPr="00C22748" w:rsidRDefault="00C53D97" w:rsidP="008858F1">
      <w:pPr>
        <w:bidi/>
        <w:jc w:val="center"/>
        <w:rPr>
          <w:rtl/>
          <w:lang w:bidi="fa-IR"/>
        </w:rPr>
      </w:pPr>
    </w:p>
    <w:p w14:paraId="4925F692" w14:textId="77777777" w:rsidR="00C53D97" w:rsidRPr="00C22748" w:rsidRDefault="00C53D97" w:rsidP="00561A1C">
      <w:pPr>
        <w:spacing w:after="240"/>
        <w:jc w:val="center"/>
        <w:rPr>
          <w:rFonts w:cs="B Titr"/>
          <w:b/>
          <w:bCs/>
          <w:sz w:val="26"/>
          <w:szCs w:val="26"/>
          <w:rtl/>
        </w:rPr>
      </w:pPr>
      <w:r w:rsidRPr="00C22748">
        <w:rPr>
          <w:rFonts w:cs="B Titr" w:hint="cs"/>
          <w:b/>
          <w:bCs/>
          <w:sz w:val="26"/>
          <w:szCs w:val="26"/>
          <w:rtl/>
        </w:rPr>
        <w:t xml:space="preserve">زمانبندي ارائه درس </w:t>
      </w:r>
      <w:r w:rsidRPr="00C22748">
        <w:rPr>
          <w:rFonts w:cs="B Titr"/>
          <w:b/>
          <w:bCs/>
          <w:sz w:val="26"/>
          <w:szCs w:val="26"/>
          <w:rtl/>
        </w:rPr>
        <w:t>بيوشيمي پرستاري</w:t>
      </w:r>
      <w:r w:rsidRPr="00C22748">
        <w:rPr>
          <w:rFonts w:cs="B Titr" w:hint="cs"/>
          <w:b/>
          <w:bCs/>
          <w:sz w:val="26"/>
          <w:szCs w:val="26"/>
          <w:rtl/>
        </w:rPr>
        <w:t xml:space="preserve"> </w:t>
      </w:r>
      <w:r w:rsidR="00523B05" w:rsidRPr="00C22748">
        <w:rPr>
          <w:rFonts w:cs="B Titr" w:hint="cs"/>
          <w:b/>
          <w:bCs/>
          <w:sz w:val="26"/>
          <w:szCs w:val="26"/>
          <w:rtl/>
        </w:rPr>
        <w:t>40</w:t>
      </w:r>
      <w:r w:rsidR="00AD68C5" w:rsidRPr="00C22748">
        <w:rPr>
          <w:rFonts w:cs="B Titr" w:hint="cs"/>
          <w:b/>
          <w:bCs/>
          <w:sz w:val="26"/>
          <w:szCs w:val="26"/>
          <w:rtl/>
        </w:rPr>
        <w:t>2</w:t>
      </w:r>
      <w:r w:rsidRPr="00C22748">
        <w:rPr>
          <w:rFonts w:cs="B Titr" w:hint="cs"/>
          <w:b/>
          <w:bCs/>
          <w:sz w:val="26"/>
          <w:szCs w:val="26"/>
          <w:rtl/>
        </w:rPr>
        <w:t>-140</w:t>
      </w:r>
      <w:r w:rsidR="00AD68C5" w:rsidRPr="00C22748">
        <w:rPr>
          <w:rFonts w:cs="B Titr" w:hint="cs"/>
          <w:b/>
          <w:bCs/>
          <w:sz w:val="26"/>
          <w:szCs w:val="26"/>
          <w:rtl/>
        </w:rPr>
        <w:t>1</w:t>
      </w:r>
      <w:r w:rsidRPr="00C22748">
        <w:rPr>
          <w:rFonts w:cs="B Titr" w:hint="cs"/>
          <w:b/>
          <w:bCs/>
          <w:sz w:val="26"/>
          <w:szCs w:val="26"/>
          <w:rtl/>
        </w:rPr>
        <w:t xml:space="preserve"> نیمسال </w:t>
      </w:r>
      <w:r w:rsidR="00561A1C" w:rsidRPr="00C22748">
        <w:rPr>
          <w:rFonts w:cs="B Titr" w:hint="cs"/>
          <w:b/>
          <w:bCs/>
          <w:sz w:val="26"/>
          <w:szCs w:val="26"/>
          <w:rtl/>
        </w:rPr>
        <w:t>دوم</w:t>
      </w:r>
    </w:p>
    <w:tbl>
      <w:tblPr>
        <w:bidiVisual/>
        <w:tblW w:w="89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35"/>
        <w:gridCol w:w="1125"/>
        <w:gridCol w:w="1065"/>
        <w:gridCol w:w="3960"/>
        <w:gridCol w:w="1320"/>
      </w:tblGrid>
      <w:tr w:rsidR="00BD140F" w:rsidRPr="00C22748" w14:paraId="6EBAA80B" w14:textId="77777777" w:rsidTr="008858F1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50712949" w14:textId="77777777" w:rsidR="00BD140F" w:rsidRPr="00C22748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</w:p>
        </w:tc>
        <w:tc>
          <w:tcPr>
            <w:tcW w:w="1035" w:type="dxa"/>
            <w:vAlign w:val="center"/>
            <w:hideMark/>
          </w:tcPr>
          <w:p w14:paraId="2049C517" w14:textId="77777777" w:rsidR="00BD140F" w:rsidRPr="00C22748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جلسه</w:t>
            </w:r>
          </w:p>
        </w:tc>
        <w:tc>
          <w:tcPr>
            <w:tcW w:w="1125" w:type="dxa"/>
            <w:vAlign w:val="center"/>
            <w:hideMark/>
          </w:tcPr>
          <w:p w14:paraId="491AC897" w14:textId="77777777" w:rsidR="00BD140F" w:rsidRPr="00C22748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65" w:type="dxa"/>
            <w:vAlign w:val="center"/>
            <w:hideMark/>
          </w:tcPr>
          <w:p w14:paraId="238E1C67" w14:textId="77777777" w:rsidR="00BD140F" w:rsidRPr="00C22748" w:rsidRDefault="00E218A5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روش ارائه</w:t>
            </w:r>
          </w:p>
        </w:tc>
        <w:tc>
          <w:tcPr>
            <w:tcW w:w="3960" w:type="dxa"/>
            <w:vAlign w:val="center"/>
            <w:hideMark/>
          </w:tcPr>
          <w:p w14:paraId="1DE46334" w14:textId="77777777" w:rsidR="00BD140F" w:rsidRPr="00C22748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320" w:type="dxa"/>
            <w:vAlign w:val="center"/>
            <w:hideMark/>
          </w:tcPr>
          <w:p w14:paraId="5DBE75D0" w14:textId="77777777" w:rsidR="00BD140F" w:rsidRPr="00C22748" w:rsidRDefault="00BD140F" w:rsidP="008858F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مدرس</w:t>
            </w:r>
          </w:p>
        </w:tc>
      </w:tr>
      <w:tr w:rsidR="000260CD" w:rsidRPr="00C22748" w14:paraId="201B8A3D" w14:textId="77777777" w:rsidTr="000260CD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09CD9507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EDAD7BB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125" w:type="dxa"/>
            <w:vAlign w:val="center"/>
          </w:tcPr>
          <w:p w14:paraId="1C92DE87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18/11</w:t>
            </w:r>
          </w:p>
        </w:tc>
        <w:tc>
          <w:tcPr>
            <w:tcW w:w="1065" w:type="dxa"/>
            <w:vAlign w:val="center"/>
          </w:tcPr>
          <w:p w14:paraId="496FA05B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  <w:hideMark/>
          </w:tcPr>
          <w:p w14:paraId="5A67AF8E" w14:textId="77777777" w:rsidR="000260CD" w:rsidRPr="00C22748" w:rsidRDefault="008B5B91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مقدمه، اهمیت بیوشیمی ، گروه های عاملی و پیوندها</w:t>
            </w:r>
          </w:p>
        </w:tc>
        <w:tc>
          <w:tcPr>
            <w:tcW w:w="1320" w:type="dxa"/>
            <w:vAlign w:val="center"/>
          </w:tcPr>
          <w:p w14:paraId="56C6B506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0260CD" w:rsidRPr="00C22748" w14:paraId="590A635B" w14:textId="77777777" w:rsidTr="00BD1AD4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5B92FE94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2</w:t>
            </w:r>
          </w:p>
        </w:tc>
        <w:tc>
          <w:tcPr>
            <w:tcW w:w="1035" w:type="dxa"/>
            <w:vAlign w:val="center"/>
          </w:tcPr>
          <w:p w14:paraId="313D6B5A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125" w:type="dxa"/>
            <w:vAlign w:val="center"/>
          </w:tcPr>
          <w:p w14:paraId="1C4C31A4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25/11</w:t>
            </w:r>
          </w:p>
        </w:tc>
        <w:tc>
          <w:tcPr>
            <w:tcW w:w="1065" w:type="dxa"/>
          </w:tcPr>
          <w:p w14:paraId="3219212B" w14:textId="77777777" w:rsidR="000260CD" w:rsidRPr="00C22748" w:rsidRDefault="000260CD" w:rsidP="000260CD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091A3821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ساختمان وخواص اسیدها آمینه وپروتئینها</w:t>
            </w:r>
          </w:p>
        </w:tc>
        <w:tc>
          <w:tcPr>
            <w:tcW w:w="1320" w:type="dxa"/>
            <w:vAlign w:val="center"/>
          </w:tcPr>
          <w:p w14:paraId="4DE804BB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0260CD" w:rsidRPr="00C22748" w14:paraId="74007E05" w14:textId="77777777" w:rsidTr="00BD1AD4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7E9289B3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3</w:t>
            </w:r>
          </w:p>
        </w:tc>
        <w:tc>
          <w:tcPr>
            <w:tcW w:w="1035" w:type="dxa"/>
            <w:vAlign w:val="center"/>
          </w:tcPr>
          <w:p w14:paraId="56B98A97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1125" w:type="dxa"/>
            <w:vAlign w:val="center"/>
          </w:tcPr>
          <w:p w14:paraId="2706B8B8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2/12</w:t>
            </w:r>
          </w:p>
        </w:tc>
        <w:tc>
          <w:tcPr>
            <w:tcW w:w="1065" w:type="dxa"/>
          </w:tcPr>
          <w:p w14:paraId="47E939F8" w14:textId="77777777" w:rsidR="000260CD" w:rsidRPr="00C22748" w:rsidRDefault="000260CD" w:rsidP="000260CD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5961B1BD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ادامه ساختمان وخواص اسیدها آمینه وپروتئینها</w:t>
            </w:r>
          </w:p>
        </w:tc>
        <w:tc>
          <w:tcPr>
            <w:tcW w:w="1320" w:type="dxa"/>
            <w:vAlign w:val="center"/>
          </w:tcPr>
          <w:p w14:paraId="13EC86EA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0260CD" w:rsidRPr="00C22748" w14:paraId="49547C37" w14:textId="77777777" w:rsidTr="006A22C7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51EF7CCD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4</w:t>
            </w:r>
          </w:p>
        </w:tc>
        <w:tc>
          <w:tcPr>
            <w:tcW w:w="1035" w:type="dxa"/>
            <w:vAlign w:val="center"/>
          </w:tcPr>
          <w:p w14:paraId="6B93AF65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1125" w:type="dxa"/>
            <w:vAlign w:val="center"/>
          </w:tcPr>
          <w:p w14:paraId="1BBC9740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9/12</w:t>
            </w:r>
          </w:p>
        </w:tc>
        <w:tc>
          <w:tcPr>
            <w:tcW w:w="1065" w:type="dxa"/>
          </w:tcPr>
          <w:p w14:paraId="2D0338E9" w14:textId="77777777" w:rsidR="000260CD" w:rsidRPr="00C22748" w:rsidRDefault="000260CD" w:rsidP="000260CD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6FAB0122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کربوئیدراتها (خواص وساختمان منوساکاریدها وخواص دی ساکاریدها و پلی ساکاریدها)</w:t>
            </w:r>
          </w:p>
        </w:tc>
        <w:tc>
          <w:tcPr>
            <w:tcW w:w="1320" w:type="dxa"/>
          </w:tcPr>
          <w:p w14:paraId="0E5761ED" w14:textId="77777777" w:rsidR="000260CD" w:rsidRPr="00C22748" w:rsidRDefault="000260CD" w:rsidP="000260CD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  <w:r w:rsidRPr="00C22748"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8B5B91" w:rsidRPr="00C22748" w14:paraId="2A96009F" w14:textId="77777777" w:rsidTr="006A22C7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492E2FE2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5</w:t>
            </w:r>
          </w:p>
        </w:tc>
        <w:tc>
          <w:tcPr>
            <w:tcW w:w="1035" w:type="dxa"/>
            <w:vAlign w:val="center"/>
          </w:tcPr>
          <w:p w14:paraId="0BEFCC25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1125" w:type="dxa"/>
            <w:vAlign w:val="center"/>
          </w:tcPr>
          <w:p w14:paraId="09774F28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16/12</w:t>
            </w:r>
          </w:p>
        </w:tc>
        <w:tc>
          <w:tcPr>
            <w:tcW w:w="1065" w:type="dxa"/>
          </w:tcPr>
          <w:p w14:paraId="41246F59" w14:textId="77777777" w:rsidR="008B5B91" w:rsidRPr="00C22748" w:rsidRDefault="008B5B91" w:rsidP="008B5B91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2DD07D8E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آنزیمها (نامگذاری</w:t>
            </w:r>
            <w:r w:rsidRPr="00C22748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٬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طبقه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بندی،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کینتیک)</w:t>
            </w:r>
          </w:p>
        </w:tc>
        <w:tc>
          <w:tcPr>
            <w:tcW w:w="1320" w:type="dxa"/>
          </w:tcPr>
          <w:p w14:paraId="326D6A5B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  <w:r w:rsidRPr="00C22748"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8B5B91" w:rsidRPr="00C22748" w14:paraId="294F9982" w14:textId="77777777" w:rsidTr="006744EC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57A2AC40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6</w:t>
            </w:r>
          </w:p>
        </w:tc>
        <w:tc>
          <w:tcPr>
            <w:tcW w:w="1035" w:type="dxa"/>
            <w:vAlign w:val="center"/>
          </w:tcPr>
          <w:p w14:paraId="16B700F3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1125" w:type="dxa"/>
            <w:vAlign w:val="center"/>
          </w:tcPr>
          <w:p w14:paraId="05AC1AC3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15/1</w:t>
            </w:r>
          </w:p>
        </w:tc>
        <w:tc>
          <w:tcPr>
            <w:tcW w:w="1065" w:type="dxa"/>
          </w:tcPr>
          <w:p w14:paraId="368B4BF6" w14:textId="77777777" w:rsidR="008B5B91" w:rsidRPr="00C22748" w:rsidRDefault="008B5B91" w:rsidP="008B5B91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18EDDAC9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متابولیسم کربوئیدراتها</w:t>
            </w:r>
          </w:p>
        </w:tc>
        <w:tc>
          <w:tcPr>
            <w:tcW w:w="1320" w:type="dxa"/>
            <w:vAlign w:val="center"/>
          </w:tcPr>
          <w:p w14:paraId="77EF1042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  <w:t>دکتر محمدعلی پور</w:t>
            </w:r>
          </w:p>
        </w:tc>
      </w:tr>
      <w:tr w:rsidR="008B5B91" w:rsidRPr="00C22748" w14:paraId="4E2AF161" w14:textId="77777777" w:rsidTr="00425A51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6DC0C87F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7</w:t>
            </w:r>
          </w:p>
        </w:tc>
        <w:tc>
          <w:tcPr>
            <w:tcW w:w="1035" w:type="dxa"/>
            <w:vAlign w:val="center"/>
          </w:tcPr>
          <w:p w14:paraId="17D899CA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6B90925A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22/1</w:t>
            </w:r>
          </w:p>
        </w:tc>
        <w:tc>
          <w:tcPr>
            <w:tcW w:w="6345" w:type="dxa"/>
            <w:gridSpan w:val="3"/>
          </w:tcPr>
          <w:p w14:paraId="244B7AD6" w14:textId="77777777" w:rsidR="008B5B91" w:rsidRPr="00C22748" w:rsidRDefault="008B5B91" w:rsidP="008B5B91">
            <w:pPr>
              <w:bidi/>
              <w:jc w:val="center"/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  <w:p w14:paraId="7EB42C32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امتحان میان ترم</w:t>
            </w:r>
          </w:p>
          <w:p w14:paraId="61106CCD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  <w:t xml:space="preserve">دکتر محمدعلی پور </w:t>
            </w:r>
          </w:p>
        </w:tc>
      </w:tr>
      <w:tr w:rsidR="008B5B91" w:rsidRPr="00C22748" w14:paraId="29C5E9FB" w14:textId="77777777" w:rsidTr="0074127D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607AE835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8</w:t>
            </w:r>
          </w:p>
        </w:tc>
        <w:tc>
          <w:tcPr>
            <w:tcW w:w="1035" w:type="dxa"/>
            <w:vAlign w:val="center"/>
          </w:tcPr>
          <w:p w14:paraId="662B2E84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1125" w:type="dxa"/>
            <w:vAlign w:val="center"/>
          </w:tcPr>
          <w:p w14:paraId="21A4620F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29/1</w:t>
            </w:r>
          </w:p>
        </w:tc>
        <w:tc>
          <w:tcPr>
            <w:tcW w:w="1065" w:type="dxa"/>
          </w:tcPr>
          <w:p w14:paraId="3A52A6B3" w14:textId="77777777" w:rsidR="008B5B91" w:rsidRPr="00C22748" w:rsidRDefault="008B5B91" w:rsidP="008B5B91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0FD20549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ساختمان وخواص لیپیدها </w:t>
            </w:r>
            <w:r w:rsidRPr="00C2274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٬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طبقه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بندی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آنها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C2274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٬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پروستاگلاندین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ها</w:t>
            </w:r>
            <w:r w:rsidRPr="00C2274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٬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لکوترینها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(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سیکل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بتا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 xml:space="preserve"> </w:t>
            </w: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اکسیداسیون</w:t>
            </w: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320" w:type="dxa"/>
          </w:tcPr>
          <w:p w14:paraId="07217659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8B5B91" w:rsidRPr="00C22748" w14:paraId="68FBA927" w14:textId="77777777" w:rsidTr="00D65D39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28AE1E1F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9</w:t>
            </w:r>
          </w:p>
        </w:tc>
        <w:tc>
          <w:tcPr>
            <w:tcW w:w="1035" w:type="dxa"/>
            <w:vAlign w:val="center"/>
          </w:tcPr>
          <w:p w14:paraId="3AC6603B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1125" w:type="dxa"/>
            <w:vAlign w:val="center"/>
          </w:tcPr>
          <w:p w14:paraId="67669085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065" w:type="dxa"/>
          </w:tcPr>
          <w:p w14:paraId="64C33D65" w14:textId="77777777" w:rsidR="008B5B91" w:rsidRPr="00C22748" w:rsidRDefault="008B5B91" w:rsidP="008B5B91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311727EE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ویتامینهای محلول در آب و چربی- خواص کوآنزیمی ویتامینها</w:t>
            </w:r>
          </w:p>
        </w:tc>
        <w:tc>
          <w:tcPr>
            <w:tcW w:w="1320" w:type="dxa"/>
            <w:vAlign w:val="center"/>
          </w:tcPr>
          <w:p w14:paraId="60639FF0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8B5B91" w:rsidRPr="00C22748" w14:paraId="6B05F75E" w14:textId="77777777" w:rsidTr="00D65D39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19953DBF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10</w:t>
            </w:r>
          </w:p>
        </w:tc>
        <w:tc>
          <w:tcPr>
            <w:tcW w:w="1035" w:type="dxa"/>
            <w:vAlign w:val="center"/>
          </w:tcPr>
          <w:p w14:paraId="0D6E968A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125" w:type="dxa"/>
            <w:vAlign w:val="center"/>
          </w:tcPr>
          <w:p w14:paraId="6691F0EA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12/2</w:t>
            </w:r>
          </w:p>
        </w:tc>
        <w:tc>
          <w:tcPr>
            <w:tcW w:w="1065" w:type="dxa"/>
          </w:tcPr>
          <w:p w14:paraId="07D43779" w14:textId="77777777" w:rsidR="008B5B91" w:rsidRPr="00C22748" w:rsidRDefault="008B5B91" w:rsidP="008B5B91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7360D719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ساختمان و خواص اسیدهای نوکلئیک- نوکلئوئیدها</w:t>
            </w:r>
          </w:p>
        </w:tc>
        <w:tc>
          <w:tcPr>
            <w:tcW w:w="1320" w:type="dxa"/>
            <w:vAlign w:val="center"/>
          </w:tcPr>
          <w:p w14:paraId="6528D87C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8B5B91" w:rsidRPr="00C22748" w14:paraId="52714BEC" w14:textId="77777777" w:rsidTr="000260CD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5EEFC7AF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11</w:t>
            </w:r>
          </w:p>
        </w:tc>
        <w:tc>
          <w:tcPr>
            <w:tcW w:w="1035" w:type="dxa"/>
            <w:vAlign w:val="center"/>
          </w:tcPr>
          <w:p w14:paraId="2FCC6C34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1125" w:type="dxa"/>
            <w:vAlign w:val="center"/>
          </w:tcPr>
          <w:p w14:paraId="505FC262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19/2</w:t>
            </w:r>
          </w:p>
        </w:tc>
        <w:tc>
          <w:tcPr>
            <w:tcW w:w="1065" w:type="dxa"/>
          </w:tcPr>
          <w:p w14:paraId="04B10BFD" w14:textId="77777777" w:rsidR="008B5B91" w:rsidRPr="00C22748" w:rsidRDefault="008B5B91" w:rsidP="008B5B91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172588FB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آزمایشهای کامل ادرار و خون</w:t>
            </w:r>
          </w:p>
        </w:tc>
        <w:tc>
          <w:tcPr>
            <w:tcW w:w="1320" w:type="dxa"/>
            <w:vAlign w:val="center"/>
          </w:tcPr>
          <w:p w14:paraId="1604D523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8B5B91" w:rsidRPr="00C22748" w14:paraId="19C3EA2A" w14:textId="77777777" w:rsidTr="000260CD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5F7A7D04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12</w:t>
            </w:r>
          </w:p>
        </w:tc>
        <w:tc>
          <w:tcPr>
            <w:tcW w:w="1035" w:type="dxa"/>
            <w:vAlign w:val="center"/>
          </w:tcPr>
          <w:p w14:paraId="791AEBF3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1125" w:type="dxa"/>
            <w:vAlign w:val="center"/>
          </w:tcPr>
          <w:p w14:paraId="18DABFE4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2/3</w:t>
            </w:r>
          </w:p>
        </w:tc>
        <w:tc>
          <w:tcPr>
            <w:tcW w:w="1065" w:type="dxa"/>
          </w:tcPr>
          <w:p w14:paraId="1B0055FD" w14:textId="77777777" w:rsidR="008B5B91" w:rsidRPr="00C22748" w:rsidRDefault="008B5B91" w:rsidP="008B5B91"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  <w:hideMark/>
          </w:tcPr>
          <w:p w14:paraId="76EF7B50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پارامترهای بیوشیمیایی در بیماری های قلب و عروق، کبد و کلیه</w:t>
            </w:r>
          </w:p>
        </w:tc>
        <w:tc>
          <w:tcPr>
            <w:tcW w:w="1320" w:type="dxa"/>
            <w:vAlign w:val="center"/>
          </w:tcPr>
          <w:p w14:paraId="5C5A92F0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b/>
                <w:bCs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8B5B91" w:rsidRPr="00C22748" w14:paraId="4476C072" w14:textId="77777777" w:rsidTr="00A44B0D">
        <w:trPr>
          <w:tblCellSpacing w:w="0" w:type="dxa"/>
          <w:jc w:val="center"/>
        </w:trPr>
        <w:tc>
          <w:tcPr>
            <w:tcW w:w="465" w:type="dxa"/>
            <w:vAlign w:val="center"/>
          </w:tcPr>
          <w:p w14:paraId="0BFB1318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</w:pPr>
            <w:r w:rsidRPr="00C22748">
              <w:rPr>
                <w:rFonts w:ascii="Sylfaen" w:eastAsia="Times New Roman" w:hAnsi="Sylfaen" w:cs="B Nazanin"/>
                <w:b/>
                <w:bCs/>
                <w:color w:val="000000"/>
                <w:sz w:val="24"/>
                <w:szCs w:val="24"/>
                <w:rtl/>
                <w:lang w:val="da-DK" w:bidi="fa-IR"/>
              </w:rPr>
              <w:t>13</w:t>
            </w:r>
          </w:p>
        </w:tc>
        <w:tc>
          <w:tcPr>
            <w:tcW w:w="1035" w:type="dxa"/>
            <w:vAlign w:val="center"/>
          </w:tcPr>
          <w:p w14:paraId="3A183E49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1125" w:type="dxa"/>
            <w:vAlign w:val="center"/>
          </w:tcPr>
          <w:p w14:paraId="4F1A43B2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9/3</w:t>
            </w:r>
          </w:p>
        </w:tc>
        <w:tc>
          <w:tcPr>
            <w:tcW w:w="1065" w:type="dxa"/>
          </w:tcPr>
          <w:p w14:paraId="3DA3E0F3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lang w:bidi="fa-IR"/>
              </w:rPr>
            </w:pPr>
            <w:r w:rsidRPr="00C22748">
              <w:rPr>
                <w:rFonts w:ascii="Tahoma" w:eastAsia="Times New Roman" w:hAnsi="Tahoma" w:cs="B Roya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3960" w:type="dxa"/>
            <w:vAlign w:val="center"/>
          </w:tcPr>
          <w:p w14:paraId="52F9A996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بیوشیمی دوران پیری / ماهیانه و بارداری</w:t>
            </w:r>
          </w:p>
        </w:tc>
        <w:tc>
          <w:tcPr>
            <w:tcW w:w="1320" w:type="dxa"/>
            <w:vAlign w:val="center"/>
          </w:tcPr>
          <w:p w14:paraId="4EEBBB21" w14:textId="77777777" w:rsidR="008B5B91" w:rsidRPr="00C22748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دکتر مفید</w:t>
            </w:r>
          </w:p>
        </w:tc>
      </w:tr>
      <w:tr w:rsidR="008B5B91" w:rsidRPr="008858F1" w14:paraId="15C8C721" w14:textId="77777777" w:rsidTr="008858F1">
        <w:trPr>
          <w:tblCellSpacing w:w="0" w:type="dxa"/>
          <w:jc w:val="center"/>
        </w:trPr>
        <w:tc>
          <w:tcPr>
            <w:tcW w:w="8970" w:type="dxa"/>
            <w:gridSpan w:val="6"/>
            <w:vAlign w:val="center"/>
            <w:hideMark/>
          </w:tcPr>
          <w:p w14:paraId="1AC1BEFE" w14:textId="77777777" w:rsidR="008B5B91" w:rsidRPr="008858F1" w:rsidRDefault="008B5B91" w:rsidP="008B5B91">
            <w:pPr>
              <w:bidi/>
              <w:spacing w:after="0" w:line="240" w:lineRule="auto"/>
              <w:jc w:val="center"/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</w:pPr>
            <w:r w:rsidRPr="00C22748">
              <w:rPr>
                <w:rFonts w:ascii="Tahoma" w:eastAsia="Times New Roman" w:hAnsi="Tahoma" w:cs="B Roya"/>
                <w:sz w:val="24"/>
                <w:szCs w:val="24"/>
                <w:rtl/>
                <w:lang w:bidi="fa-IR"/>
              </w:rPr>
              <w:t>امتحان پایان‌ترم</w:t>
            </w:r>
          </w:p>
        </w:tc>
      </w:tr>
    </w:tbl>
    <w:p w14:paraId="528C00F3" w14:textId="77777777" w:rsidR="00C47680" w:rsidRPr="008858F1" w:rsidRDefault="00000000" w:rsidP="008858F1">
      <w:pPr>
        <w:jc w:val="center"/>
        <w:rPr>
          <w:rFonts w:cs="B Nazanin"/>
          <w:b/>
          <w:bCs/>
          <w:sz w:val="24"/>
          <w:szCs w:val="24"/>
        </w:rPr>
      </w:pPr>
    </w:p>
    <w:sectPr w:rsidR="00C47680" w:rsidRPr="0088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ANSans">
    <w:altName w:val="AP Yekan"/>
    <w:charset w:val="00"/>
    <w:family w:val="swiss"/>
    <w:pitch w:val="variable"/>
    <w:sig w:usb0="00000000" w:usb1="00000000" w:usb2="00000008" w:usb3="00000000" w:csb0="00000041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17E"/>
    <w:multiLevelType w:val="hybridMultilevel"/>
    <w:tmpl w:val="81F40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6C93"/>
    <w:multiLevelType w:val="hybridMultilevel"/>
    <w:tmpl w:val="8E025DC8"/>
    <w:lvl w:ilvl="0" w:tplc="8E6EA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7271">
    <w:abstractNumId w:val="1"/>
  </w:num>
  <w:num w:numId="2" w16cid:durableId="79436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wtjSxsDAzNzKytDBV0lEKTi0uzszPAymwrAUAj8EjoSwAAAA="/>
  </w:docVars>
  <w:rsids>
    <w:rsidRoot w:val="00BD140F"/>
    <w:rsid w:val="000260CD"/>
    <w:rsid w:val="00060482"/>
    <w:rsid w:val="000E51B1"/>
    <w:rsid w:val="000F0750"/>
    <w:rsid w:val="002C227E"/>
    <w:rsid w:val="00450FC9"/>
    <w:rsid w:val="00523B05"/>
    <w:rsid w:val="005408D6"/>
    <w:rsid w:val="00560CBE"/>
    <w:rsid w:val="00561A1C"/>
    <w:rsid w:val="00571AFB"/>
    <w:rsid w:val="00574F05"/>
    <w:rsid w:val="006E1E63"/>
    <w:rsid w:val="007F469F"/>
    <w:rsid w:val="00805CFD"/>
    <w:rsid w:val="00850F3C"/>
    <w:rsid w:val="008858F1"/>
    <w:rsid w:val="008B5B91"/>
    <w:rsid w:val="00993EF1"/>
    <w:rsid w:val="009C2CCA"/>
    <w:rsid w:val="009F1719"/>
    <w:rsid w:val="00A44B0D"/>
    <w:rsid w:val="00A87275"/>
    <w:rsid w:val="00AD68C5"/>
    <w:rsid w:val="00B20299"/>
    <w:rsid w:val="00B2604A"/>
    <w:rsid w:val="00B27244"/>
    <w:rsid w:val="00B7310C"/>
    <w:rsid w:val="00BD140F"/>
    <w:rsid w:val="00BF75F5"/>
    <w:rsid w:val="00C22748"/>
    <w:rsid w:val="00C53D97"/>
    <w:rsid w:val="00CD2C33"/>
    <w:rsid w:val="00D65D39"/>
    <w:rsid w:val="00DD4660"/>
    <w:rsid w:val="00E218A5"/>
    <w:rsid w:val="00F1353C"/>
    <w:rsid w:val="00FC007F"/>
    <w:rsid w:val="00FD5B6A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9ECFE6"/>
  <w15:chartTrackingRefBased/>
  <w15:docId w15:val="{2EABDB5D-DA98-479F-A18F-02C6508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pharm</cp:lastModifiedBy>
  <cp:revision>2</cp:revision>
  <dcterms:created xsi:type="dcterms:W3CDTF">2023-02-15T07:24:00Z</dcterms:created>
  <dcterms:modified xsi:type="dcterms:W3CDTF">2023-02-15T07:24:00Z</dcterms:modified>
</cp:coreProperties>
</file>